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F6A94" w14:textId="77777777" w:rsidR="003B2D02" w:rsidRPr="003B2D02" w:rsidRDefault="003B2D02" w:rsidP="003B2D02">
      <w:pPr>
        <w:jc w:val="center"/>
        <w:rPr>
          <w:b/>
          <w:bCs/>
        </w:rPr>
      </w:pPr>
      <w:r w:rsidRPr="003B2D02">
        <w:rPr>
          <w:b/>
          <w:bCs/>
        </w:rPr>
        <w:t xml:space="preserve">Dispositif </w:t>
      </w:r>
      <w:proofErr w:type="spellStart"/>
      <w:r w:rsidRPr="003B2D02">
        <w:rPr>
          <w:b/>
          <w:bCs/>
        </w:rPr>
        <w:t>electoral</w:t>
      </w:r>
      <w:proofErr w:type="spellEnd"/>
      <w:r w:rsidRPr="003B2D02">
        <w:rPr>
          <w:b/>
          <w:bCs/>
        </w:rPr>
        <w:t xml:space="preserve"> Communales et Provinciales </w:t>
      </w:r>
      <w:proofErr w:type="gramStart"/>
      <w:r w:rsidRPr="003B2D02">
        <w:rPr>
          <w:b/>
          <w:bCs/>
        </w:rPr>
        <w:t>Octobre</w:t>
      </w:r>
      <w:proofErr w:type="gramEnd"/>
      <w:r w:rsidRPr="003B2D02">
        <w:rPr>
          <w:b/>
          <w:bCs/>
        </w:rPr>
        <w:t xml:space="preserve"> 2024</w:t>
      </w:r>
    </w:p>
    <w:p w14:paraId="40A8ADA5" w14:textId="16CF0295" w:rsidR="003B2D02" w:rsidRPr="003B2D02" w:rsidRDefault="003B2D02" w:rsidP="003B2D02">
      <w:pPr>
        <w:jc w:val="center"/>
      </w:pPr>
      <w:r w:rsidRPr="003B2D02">
        <w:rPr>
          <w:b/>
          <w:bCs/>
        </w:rPr>
        <w:t>Radio Air Libre – ASBL Airs Libres</w:t>
      </w:r>
    </w:p>
    <w:p w14:paraId="221A72C7" w14:textId="1EA2D0AB" w:rsidR="003B2D02" w:rsidRPr="003B2D02" w:rsidRDefault="003B2D02" w:rsidP="003B2D02">
      <w:pPr>
        <w:jc w:val="center"/>
      </w:pPr>
      <w:r w:rsidRPr="003B2D02">
        <w:rPr>
          <w:b/>
          <w:bCs/>
        </w:rPr>
        <w:t>Dispositif électoral pour les élections du 13 octobre 2024.</w:t>
      </w:r>
    </w:p>
    <w:p w14:paraId="6BB1FBFB" w14:textId="77777777" w:rsidR="003B2D02" w:rsidRPr="003B2D02" w:rsidRDefault="003B2D02" w:rsidP="003B2D02">
      <w:r w:rsidRPr="003B2D02">
        <w:t> </w:t>
      </w:r>
    </w:p>
    <w:p w14:paraId="261CB529" w14:textId="77777777" w:rsidR="003B2D02" w:rsidRPr="003B2D02" w:rsidRDefault="003B2D02" w:rsidP="003B2D02">
      <w:r w:rsidRPr="003B2D02">
        <w:t> </w:t>
      </w:r>
    </w:p>
    <w:p w14:paraId="365EABCE" w14:textId="77777777" w:rsidR="003B2D02" w:rsidRPr="003B2D02" w:rsidRDefault="003B2D02" w:rsidP="003B2D02">
      <w:pPr>
        <w:rPr>
          <w:b/>
          <w:bCs/>
        </w:rPr>
      </w:pPr>
      <w:r w:rsidRPr="003B2D02">
        <w:rPr>
          <w:b/>
          <w:bCs/>
        </w:rPr>
        <w:t xml:space="preserve">Emissions « Afrika </w:t>
      </w:r>
      <w:proofErr w:type="spellStart"/>
      <w:r w:rsidRPr="003B2D02">
        <w:rPr>
          <w:b/>
          <w:bCs/>
        </w:rPr>
        <w:t>Jamaa</w:t>
      </w:r>
      <w:proofErr w:type="spellEnd"/>
      <w:r w:rsidRPr="003B2D02">
        <w:rPr>
          <w:b/>
          <w:bCs/>
        </w:rPr>
        <w:t> »</w:t>
      </w:r>
    </w:p>
    <w:p w14:paraId="68F1C35E" w14:textId="77777777" w:rsidR="003B2D02" w:rsidRPr="003B2D02" w:rsidRDefault="003B2D02" w:rsidP="003B2D02">
      <w:r w:rsidRPr="003B2D02">
        <w:t>Dispositif en vue des élections du 13 octobre 2024</w:t>
      </w:r>
    </w:p>
    <w:p w14:paraId="1DE0DC92" w14:textId="77777777" w:rsidR="003B2D02" w:rsidRPr="003B2D02" w:rsidRDefault="003B2D02" w:rsidP="003B2D02">
      <w:r w:rsidRPr="003B2D02">
        <w:t>En vigueur dès le 13 juillet 2024</w:t>
      </w:r>
    </w:p>
    <w:p w14:paraId="567A8456" w14:textId="77777777" w:rsidR="003B2D02" w:rsidRPr="003B2D02" w:rsidRDefault="003B2D02" w:rsidP="003B2D02">
      <w:r w:rsidRPr="003B2D02">
        <w:t> </w:t>
      </w:r>
    </w:p>
    <w:p w14:paraId="3533B308" w14:textId="77777777" w:rsidR="003B2D02" w:rsidRPr="003B2D02" w:rsidRDefault="003B2D02" w:rsidP="003B2D02">
      <w:r w:rsidRPr="003B2D02">
        <w:t>Les émissions africaines de Radio Air Libre, AFRIKA JAMAA, vont organiser une série d’émissions sur les élections communales et provinciales du 13 octobre 2024 pendant la campagne électorale, selon le dispositif ci-après.</w:t>
      </w:r>
    </w:p>
    <w:p w14:paraId="1B6800F1" w14:textId="77777777" w:rsidR="003B2D02" w:rsidRPr="003B2D02" w:rsidRDefault="003B2D02" w:rsidP="003B2D02">
      <w:r w:rsidRPr="003B2D02">
        <w:t> </w:t>
      </w:r>
    </w:p>
    <w:p w14:paraId="7FF8D884" w14:textId="77777777" w:rsidR="003B2D02" w:rsidRPr="003B2D02" w:rsidRDefault="003B2D02" w:rsidP="003B2D02">
      <w:r w:rsidRPr="003B2D02">
        <w:t xml:space="preserve">Conformément à la ligne éditoriale de Radio Air Libre, Afrika </w:t>
      </w:r>
      <w:proofErr w:type="spellStart"/>
      <w:r w:rsidRPr="003B2D02">
        <w:t>Jamaa</w:t>
      </w:r>
      <w:proofErr w:type="spellEnd"/>
      <w:r w:rsidRPr="003B2D02">
        <w:t xml:space="preserve"> va se concentrer sur des petits candidats qui n’ont que peu de chance de participer à une émission électorale dans l’une des grandes chaînes de radio ou de télévision présentes à Bruxelles, et ainsi pouvoir présenter leur point de vue.</w:t>
      </w:r>
    </w:p>
    <w:p w14:paraId="08973E49" w14:textId="77777777" w:rsidR="003B2D02" w:rsidRPr="003B2D02" w:rsidRDefault="003B2D02" w:rsidP="003B2D02">
      <w:r w:rsidRPr="003B2D02">
        <w:t> </w:t>
      </w:r>
    </w:p>
    <w:p w14:paraId="2D3D3396" w14:textId="77777777" w:rsidR="003B2D02" w:rsidRPr="003B2D02" w:rsidRDefault="003B2D02" w:rsidP="003B2D02">
      <w:r w:rsidRPr="003B2D02">
        <w:t>A notre échelle, c’est aussi une manière de rééquilibrer les choses.</w:t>
      </w:r>
    </w:p>
    <w:p w14:paraId="1FF0DCC2" w14:textId="77777777" w:rsidR="003B2D02" w:rsidRPr="003B2D02" w:rsidRDefault="003B2D02" w:rsidP="003B2D02">
      <w:r w:rsidRPr="003B2D02">
        <w:t> </w:t>
      </w:r>
    </w:p>
    <w:p w14:paraId="7651BB17" w14:textId="77777777" w:rsidR="003B2D02" w:rsidRPr="003B2D02" w:rsidRDefault="003B2D02" w:rsidP="003B2D02">
      <w:r w:rsidRPr="003B2D02">
        <w:t xml:space="preserve">A l’exception des partis d’extrême droite, de mouvements liberticides, ou de personnages clairement radicaux et/ou radicalisés, les </w:t>
      </w:r>
      <w:proofErr w:type="spellStart"/>
      <w:r w:rsidRPr="003B2D02">
        <w:t>petit·e.s</w:t>
      </w:r>
      <w:proofErr w:type="spellEnd"/>
      <w:r w:rsidRPr="003B2D02">
        <w:t xml:space="preserve"> </w:t>
      </w:r>
      <w:proofErr w:type="spellStart"/>
      <w:r w:rsidRPr="003B2D02">
        <w:t>candidat·e.s</w:t>
      </w:r>
      <w:proofErr w:type="spellEnd"/>
      <w:r w:rsidRPr="003B2D02">
        <w:t xml:space="preserve"> </w:t>
      </w:r>
      <w:proofErr w:type="spellStart"/>
      <w:r w:rsidRPr="003B2D02">
        <w:t>issu·e.s</w:t>
      </w:r>
      <w:proofErr w:type="spellEnd"/>
      <w:r w:rsidRPr="003B2D02">
        <w:t xml:space="preserve"> de toutes les tendances politiques pourront être </w:t>
      </w:r>
      <w:proofErr w:type="spellStart"/>
      <w:r w:rsidRPr="003B2D02">
        <w:t>accueilli·e.s</w:t>
      </w:r>
      <w:proofErr w:type="spellEnd"/>
      <w:r w:rsidRPr="003B2D02">
        <w:t xml:space="preserve"> lors de ces émissions.</w:t>
      </w:r>
    </w:p>
    <w:p w14:paraId="38835F89" w14:textId="77777777" w:rsidR="003B2D02" w:rsidRPr="003B2D02" w:rsidRDefault="003B2D02" w:rsidP="003B2D02">
      <w:r w:rsidRPr="003B2D02">
        <w:t> </w:t>
      </w:r>
    </w:p>
    <w:p w14:paraId="22F4E01D" w14:textId="77777777" w:rsidR="003B2D02" w:rsidRPr="003B2D02" w:rsidRDefault="003B2D02" w:rsidP="003B2D02">
      <w:r w:rsidRPr="003B2D02">
        <w:t>Au total, 12 émissions d’environ 50 minutes chacune seront organisées, dont 9 émissions «majoritairement en langue française» (en réalité totalement en français) soit 75 % des plages, et 3 émissions « majoritairement en langue non française » soit 25 % des plages ; en respect strict de la dérogation octroyée à Radio Air Libre en matière d’usage de la langue française.</w:t>
      </w:r>
    </w:p>
    <w:p w14:paraId="27468E1B" w14:textId="77777777" w:rsidR="003B2D02" w:rsidRPr="003B2D02" w:rsidRDefault="003B2D02" w:rsidP="003B2D02">
      <w:r w:rsidRPr="003B2D02">
        <w:t> </w:t>
      </w:r>
    </w:p>
    <w:p w14:paraId="58C665EB" w14:textId="77777777" w:rsidR="003B2D02" w:rsidRPr="003B2D02" w:rsidRDefault="003B2D02" w:rsidP="003B2D02">
      <w:r w:rsidRPr="003B2D02">
        <w:t>Sur les 12 émissions programmées :</w:t>
      </w:r>
    </w:p>
    <w:p w14:paraId="4E40C67B" w14:textId="77777777" w:rsidR="003B2D02" w:rsidRPr="003B2D02" w:rsidRDefault="003B2D02" w:rsidP="003B2D02">
      <w:r w:rsidRPr="003B2D02">
        <w:t> </w:t>
      </w:r>
    </w:p>
    <w:p w14:paraId="260B3BEB" w14:textId="77777777" w:rsidR="003B2D02" w:rsidRPr="003B2D02" w:rsidRDefault="003B2D02" w:rsidP="003B2D02">
      <w:r w:rsidRPr="003B2D02">
        <w:t xml:space="preserve">Dans les 4 premières, nous recevrons 2 ou 3 </w:t>
      </w:r>
      <w:proofErr w:type="spellStart"/>
      <w:proofErr w:type="gramStart"/>
      <w:r w:rsidRPr="003B2D02">
        <w:t>candidat</w:t>
      </w:r>
      <w:proofErr w:type="gramEnd"/>
      <w:r w:rsidRPr="003B2D02">
        <w:t>·e.s</w:t>
      </w:r>
      <w:proofErr w:type="spellEnd"/>
      <w:r w:rsidRPr="003B2D02">
        <w:t xml:space="preserve"> </w:t>
      </w:r>
      <w:proofErr w:type="spellStart"/>
      <w:r w:rsidRPr="003B2D02">
        <w:t>issu·e.s</w:t>
      </w:r>
      <w:proofErr w:type="spellEnd"/>
      <w:r w:rsidRPr="003B2D02">
        <w:t xml:space="preserve"> d’un même parti politique, pour expliquer leur programme et s’appesantir sur leurs profils personnels.</w:t>
      </w:r>
    </w:p>
    <w:p w14:paraId="18067B0B" w14:textId="77777777" w:rsidR="003B2D02" w:rsidRPr="003B2D02" w:rsidRDefault="003B2D02" w:rsidP="003B2D02">
      <w:r w:rsidRPr="003B2D02">
        <w:t xml:space="preserve">Face à ces </w:t>
      </w:r>
      <w:proofErr w:type="spellStart"/>
      <w:r w:rsidRPr="003B2D02">
        <w:t>candidat·e.s</w:t>
      </w:r>
      <w:proofErr w:type="spellEnd"/>
      <w:r w:rsidRPr="003B2D02">
        <w:t xml:space="preserve">, 2 </w:t>
      </w:r>
      <w:proofErr w:type="spellStart"/>
      <w:r w:rsidRPr="003B2D02">
        <w:t>anima·teur.trice.s</w:t>
      </w:r>
      <w:proofErr w:type="spellEnd"/>
      <w:r w:rsidRPr="003B2D02">
        <w:t xml:space="preserve"> dont un journaliste vont jouer un double rôle : conduire le débat mais aussi assumer la contradiction en toute indépendance.</w:t>
      </w:r>
    </w:p>
    <w:p w14:paraId="4BAB1236" w14:textId="77777777" w:rsidR="003B2D02" w:rsidRPr="003B2D02" w:rsidRDefault="003B2D02" w:rsidP="003B2D02">
      <w:r w:rsidRPr="003B2D02">
        <w:lastRenderedPageBreak/>
        <w:t>Dans 4 autres émissions, l’accent sera mis sur la confrontation d’idées et de programmes des différentes listes.</w:t>
      </w:r>
    </w:p>
    <w:p w14:paraId="7CE68AD0" w14:textId="77777777" w:rsidR="003B2D02" w:rsidRPr="003B2D02" w:rsidRDefault="003B2D02" w:rsidP="003B2D02">
      <w:r w:rsidRPr="003B2D02">
        <w:t xml:space="preserve">Ici, à chaque émission, 3 </w:t>
      </w:r>
      <w:proofErr w:type="spellStart"/>
      <w:proofErr w:type="gramStart"/>
      <w:r w:rsidRPr="003B2D02">
        <w:t>candidat</w:t>
      </w:r>
      <w:proofErr w:type="gramEnd"/>
      <w:r w:rsidRPr="003B2D02">
        <w:t>·e.s</w:t>
      </w:r>
      <w:proofErr w:type="spellEnd"/>
      <w:r w:rsidRPr="003B2D02">
        <w:t xml:space="preserve"> </w:t>
      </w:r>
      <w:proofErr w:type="spellStart"/>
      <w:r w:rsidRPr="003B2D02">
        <w:t>issu·e.s</w:t>
      </w:r>
      <w:proofErr w:type="spellEnd"/>
      <w:r w:rsidRPr="003B2D02">
        <w:t xml:space="preserve"> de 3 listes différentes vont s’affronter, sous la modération d’un journaliste. Nous tâcherons à ce que pendant les 4 émissions, chaque liste électorale puisse participer à au moins une émission, avec 2 </w:t>
      </w:r>
      <w:proofErr w:type="spellStart"/>
      <w:proofErr w:type="gramStart"/>
      <w:r w:rsidRPr="003B2D02">
        <w:t>candidat</w:t>
      </w:r>
      <w:proofErr w:type="gramEnd"/>
      <w:r w:rsidRPr="003B2D02">
        <w:t>·e.s</w:t>
      </w:r>
      <w:proofErr w:type="spellEnd"/>
      <w:r w:rsidRPr="003B2D02">
        <w:t xml:space="preserve"> </w:t>
      </w:r>
      <w:proofErr w:type="spellStart"/>
      <w:r w:rsidRPr="003B2D02">
        <w:t>différent·e.s</w:t>
      </w:r>
      <w:proofErr w:type="spellEnd"/>
      <w:r w:rsidRPr="003B2D02">
        <w:t>.</w:t>
      </w:r>
    </w:p>
    <w:p w14:paraId="33684EAA" w14:textId="77777777" w:rsidR="003B2D02" w:rsidRPr="003B2D02" w:rsidRDefault="003B2D02" w:rsidP="003B2D02">
      <w:r w:rsidRPr="003B2D02">
        <w:t xml:space="preserve">4 émissions profiteront de l’ « Autorisation de diffuser p*25% de plages horaires majoritairement non francophones ». Lors de ces émissions, 3 ou 4 </w:t>
      </w:r>
      <w:proofErr w:type="spellStart"/>
      <w:proofErr w:type="gramStart"/>
      <w:r w:rsidRPr="003B2D02">
        <w:t>candidat</w:t>
      </w:r>
      <w:proofErr w:type="gramEnd"/>
      <w:r w:rsidRPr="003B2D02">
        <w:t>·e.s</w:t>
      </w:r>
      <w:proofErr w:type="spellEnd"/>
      <w:r w:rsidRPr="003B2D02">
        <w:t xml:space="preserve"> pourront s’exprimer « majoritairement en langue non française », en l’occurrence le « lingala », d’usage depuis de longues années dans nos émissions sur les antennes de Radio Air Libre.</w:t>
      </w:r>
    </w:p>
    <w:p w14:paraId="439EA866" w14:textId="77777777" w:rsidR="003B2D02" w:rsidRPr="003B2D02" w:rsidRDefault="003B2D02" w:rsidP="003B2D02">
      <w:r w:rsidRPr="003B2D02">
        <w:t> </w:t>
      </w:r>
    </w:p>
    <w:p w14:paraId="38AF2653" w14:textId="77777777" w:rsidR="003B2D02" w:rsidRPr="003B2D02" w:rsidRDefault="003B2D02" w:rsidP="003B2D02">
      <w:r w:rsidRPr="003B2D02">
        <w:t>Quelle que soit la langue utilisée, le règlement adopté par le Collège d’avis du CSA reste de rigueur. Toutes les émissions électorales seront conduites avec la participation d’un journaliste qui en assumera la direction d’édition.</w:t>
      </w:r>
    </w:p>
    <w:p w14:paraId="325E0CC1" w14:textId="77777777" w:rsidR="003B2D02" w:rsidRPr="003B2D02" w:rsidRDefault="003B2D02" w:rsidP="003B2D02">
      <w:r w:rsidRPr="003B2D02">
        <w:t> </w:t>
      </w:r>
    </w:p>
    <w:p w14:paraId="5D1C1058" w14:textId="77777777" w:rsidR="003B2D02" w:rsidRPr="003B2D02" w:rsidRDefault="003B2D02" w:rsidP="003B2D02">
      <w:r w:rsidRPr="003B2D02">
        <w:t xml:space="preserve">Nous nous autorisons à laisser intervenir les auditeurs par téléphone pour poser directement une question aux </w:t>
      </w:r>
      <w:proofErr w:type="spellStart"/>
      <w:r w:rsidRPr="003B2D02">
        <w:t>candidat·e.s</w:t>
      </w:r>
      <w:proofErr w:type="spellEnd"/>
      <w:r w:rsidRPr="003B2D02">
        <w:t xml:space="preserve">. L’équipe d’Afrika </w:t>
      </w:r>
      <w:proofErr w:type="spellStart"/>
      <w:r w:rsidRPr="003B2D02">
        <w:t>Jamaa</w:t>
      </w:r>
      <w:proofErr w:type="spellEnd"/>
      <w:r w:rsidRPr="003B2D02">
        <w:t xml:space="preserve"> sur Radio Air Libre est rodée à ce type d’exercices. Le téléphone ne sera ouvert que dans la deuxième moitié de l’émission. Un premier filtre est opéré par l’opérateur qui reçoit l’appel hors antenne, et qui invite l’appelant à donner rapidement le sens de son intervention.</w:t>
      </w:r>
    </w:p>
    <w:p w14:paraId="18ABDDB5" w14:textId="77777777" w:rsidR="003B2D02" w:rsidRPr="003B2D02" w:rsidRDefault="003B2D02" w:rsidP="003B2D02">
      <w:r w:rsidRPr="003B2D02">
        <w:t>Si ce premier filtre ne donne pas satisfaction, le technicien coupe sans ménagement l’</w:t>
      </w:r>
      <w:proofErr w:type="spellStart"/>
      <w:r w:rsidRPr="003B2D02">
        <w:t>intervenant·e</w:t>
      </w:r>
      <w:proofErr w:type="spellEnd"/>
      <w:r w:rsidRPr="003B2D02">
        <w:t xml:space="preserve"> </w:t>
      </w:r>
      <w:proofErr w:type="spellStart"/>
      <w:r w:rsidRPr="003B2D02">
        <w:t>indélicat·e</w:t>
      </w:r>
      <w:proofErr w:type="spellEnd"/>
      <w:r w:rsidRPr="003B2D02">
        <w:t>, à la demande du journaliste modérateur, celui-ci assumant pleinement la responsabilité de la bonne conduite de l’émission.</w:t>
      </w:r>
    </w:p>
    <w:p w14:paraId="14652526" w14:textId="77777777" w:rsidR="003B2D02" w:rsidRPr="003B2D02" w:rsidRDefault="003B2D02" w:rsidP="003B2D02">
      <w:r w:rsidRPr="003B2D02">
        <w:t> </w:t>
      </w:r>
    </w:p>
    <w:p w14:paraId="074EE5B8" w14:textId="77777777" w:rsidR="003B2D02" w:rsidRPr="003B2D02" w:rsidRDefault="003B2D02" w:rsidP="003B2D02">
      <w:r w:rsidRPr="003B2D02">
        <w:t>Présentateurs (résidentiels):</w:t>
      </w:r>
    </w:p>
    <w:p w14:paraId="78CF7F2F" w14:textId="77777777" w:rsidR="003B2D02" w:rsidRPr="003B2D02" w:rsidRDefault="003B2D02" w:rsidP="003B2D02">
      <w:proofErr w:type="spellStart"/>
      <w:r w:rsidRPr="003B2D02">
        <w:t>Patoma</w:t>
      </w:r>
      <w:proofErr w:type="spellEnd"/>
      <w:r w:rsidRPr="003B2D02">
        <w:t xml:space="preserve"> </w:t>
      </w:r>
      <w:proofErr w:type="spellStart"/>
      <w:r w:rsidRPr="003B2D02">
        <w:t>Gboya</w:t>
      </w:r>
      <w:proofErr w:type="spellEnd"/>
      <w:r w:rsidRPr="003B2D02">
        <w:t xml:space="preserve">, journaliste (IDJ) ; Mati </w:t>
      </w:r>
      <w:proofErr w:type="spellStart"/>
      <w:r w:rsidRPr="003B2D02">
        <w:t>Osango</w:t>
      </w:r>
      <w:proofErr w:type="spellEnd"/>
      <w:r w:rsidRPr="003B2D02">
        <w:t>, journaliste (IFASIC RDC);</w:t>
      </w:r>
    </w:p>
    <w:p w14:paraId="4B4F28E2" w14:textId="77777777" w:rsidR="003B2D02" w:rsidRPr="003B2D02" w:rsidRDefault="003B2D02" w:rsidP="003B2D02">
      <w:proofErr w:type="spellStart"/>
      <w:r w:rsidRPr="003B2D02">
        <w:t>Pulusu</w:t>
      </w:r>
      <w:proofErr w:type="spellEnd"/>
      <w:r w:rsidRPr="003B2D02">
        <w:t xml:space="preserve"> </w:t>
      </w:r>
      <w:proofErr w:type="spellStart"/>
      <w:r w:rsidRPr="003B2D02">
        <w:t>Homban</w:t>
      </w:r>
      <w:proofErr w:type="spellEnd"/>
      <w:r w:rsidRPr="003B2D02">
        <w:t xml:space="preserve">, Tania KUSIKUMBAKU, Prince </w:t>
      </w:r>
      <w:proofErr w:type="spellStart"/>
      <w:r w:rsidRPr="003B2D02">
        <w:t>Djungu</w:t>
      </w:r>
      <w:proofErr w:type="spellEnd"/>
      <w:r w:rsidRPr="003B2D02">
        <w:t xml:space="preserve">, tous </w:t>
      </w:r>
      <w:proofErr w:type="spellStart"/>
      <w:r w:rsidRPr="003B2D02">
        <w:t>animateur·trice.s</w:t>
      </w:r>
      <w:proofErr w:type="spellEnd"/>
      <w:r w:rsidRPr="003B2D02">
        <w:t xml:space="preserve"> </w:t>
      </w:r>
      <w:proofErr w:type="spellStart"/>
      <w:r w:rsidRPr="003B2D02">
        <w:t>chevronné·e.s</w:t>
      </w:r>
      <w:proofErr w:type="spellEnd"/>
      <w:r w:rsidRPr="003B2D02">
        <w:t>.</w:t>
      </w:r>
    </w:p>
    <w:p w14:paraId="36E034DA" w14:textId="77777777" w:rsidR="003B2D02" w:rsidRPr="003B2D02" w:rsidRDefault="003B2D02" w:rsidP="003B2D02">
      <w:r w:rsidRPr="003B2D02">
        <w:t> </w:t>
      </w:r>
    </w:p>
    <w:p w14:paraId="5258655D" w14:textId="77777777" w:rsidR="003B2D02" w:rsidRPr="003B2D02" w:rsidRDefault="003B2D02" w:rsidP="003B2D02">
      <w:r w:rsidRPr="003B2D02">
        <w:t>Responsabilité éditoriale Radio Air Libre :</w:t>
      </w:r>
    </w:p>
    <w:p w14:paraId="24357648" w14:textId="77777777" w:rsidR="003B2D02" w:rsidRPr="003B2D02" w:rsidRDefault="003B2D02" w:rsidP="003B2D02">
      <w:r w:rsidRPr="003B2D02">
        <w:t>Oubari Ahmed, journaliste AJP</w:t>
      </w:r>
    </w:p>
    <w:p w14:paraId="3207654D" w14:textId="77777777" w:rsidR="003B2D02" w:rsidRPr="003B2D02" w:rsidRDefault="003B2D02" w:rsidP="003B2D02">
      <w:r w:rsidRPr="003B2D02">
        <w:t> </w:t>
      </w:r>
    </w:p>
    <w:p w14:paraId="60C5F6D7" w14:textId="77777777" w:rsidR="003B2D02" w:rsidRPr="003B2D02" w:rsidRDefault="003B2D02" w:rsidP="003B2D02">
      <w:r w:rsidRPr="003B2D02">
        <w:t>Fait à Bruxelles,</w:t>
      </w:r>
    </w:p>
    <w:p w14:paraId="259B74F7" w14:textId="77777777" w:rsidR="003B2D02" w:rsidRPr="003B2D02" w:rsidRDefault="003B2D02" w:rsidP="003B2D02">
      <w:r w:rsidRPr="003B2D02">
        <w:t>Le 12 juillet 2024</w:t>
      </w:r>
    </w:p>
    <w:p w14:paraId="57E2FFEC" w14:textId="77777777" w:rsidR="003B2D02" w:rsidRPr="003B2D02" w:rsidRDefault="003B2D02" w:rsidP="003B2D02">
      <w:proofErr w:type="spellStart"/>
      <w:r w:rsidRPr="003B2D02">
        <w:t>Patoma</w:t>
      </w:r>
      <w:proofErr w:type="spellEnd"/>
      <w:r w:rsidRPr="003B2D02">
        <w:t xml:space="preserve"> </w:t>
      </w:r>
      <w:proofErr w:type="spellStart"/>
      <w:r w:rsidRPr="003B2D02">
        <w:t>Gboya</w:t>
      </w:r>
      <w:proofErr w:type="spellEnd"/>
      <w:r w:rsidRPr="003B2D02">
        <w:t>, Journaliste</w:t>
      </w:r>
    </w:p>
    <w:p w14:paraId="3A80D28F" w14:textId="77777777" w:rsidR="003B2D02" w:rsidRPr="003B2D02" w:rsidRDefault="003B2D02" w:rsidP="003B2D02">
      <w:r w:rsidRPr="003B2D02">
        <w:t> </w:t>
      </w:r>
    </w:p>
    <w:p w14:paraId="7B1A78E9" w14:textId="77777777" w:rsidR="003B2D02" w:rsidRPr="003B2D02" w:rsidRDefault="003B2D02" w:rsidP="003B2D02">
      <w:r w:rsidRPr="003B2D02">
        <w:t> </w:t>
      </w:r>
    </w:p>
    <w:p w14:paraId="35A1B4F0" w14:textId="77777777" w:rsidR="000C58ED" w:rsidRDefault="000C58ED"/>
    <w:sectPr w:rsidR="000C5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02"/>
    <w:rsid w:val="000C58ED"/>
    <w:rsid w:val="002C34B1"/>
    <w:rsid w:val="003B2D02"/>
    <w:rsid w:val="004574C8"/>
    <w:rsid w:val="00600DF7"/>
    <w:rsid w:val="006F6078"/>
    <w:rsid w:val="00887F67"/>
    <w:rsid w:val="00AD4729"/>
    <w:rsid w:val="00BA2BBC"/>
    <w:rsid w:val="00F33AE9"/>
    <w:rsid w:val="00FA0E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CFEA"/>
  <w15:chartTrackingRefBased/>
  <w15:docId w15:val="{20D6E26F-13F2-4D7D-8B2F-3E6E5829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B2D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B2D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B2D0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B2D0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B2D0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B2D0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B2D0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B2D0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B2D0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2D0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B2D0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B2D0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B2D0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B2D0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B2D0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B2D0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B2D0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B2D02"/>
    <w:rPr>
      <w:rFonts w:eastAsiaTheme="majorEastAsia" w:cstheme="majorBidi"/>
      <w:color w:val="272727" w:themeColor="text1" w:themeTint="D8"/>
    </w:rPr>
  </w:style>
  <w:style w:type="paragraph" w:styleId="Titre">
    <w:name w:val="Title"/>
    <w:basedOn w:val="Normal"/>
    <w:next w:val="Normal"/>
    <w:link w:val="TitreCar"/>
    <w:uiPriority w:val="10"/>
    <w:qFormat/>
    <w:rsid w:val="003B2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2D0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B2D0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B2D0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B2D02"/>
    <w:pPr>
      <w:spacing w:before="160"/>
      <w:jc w:val="center"/>
    </w:pPr>
    <w:rPr>
      <w:i/>
      <w:iCs/>
      <w:color w:val="404040" w:themeColor="text1" w:themeTint="BF"/>
    </w:rPr>
  </w:style>
  <w:style w:type="character" w:customStyle="1" w:styleId="CitationCar">
    <w:name w:val="Citation Car"/>
    <w:basedOn w:val="Policepardfaut"/>
    <w:link w:val="Citation"/>
    <w:uiPriority w:val="29"/>
    <w:rsid w:val="003B2D02"/>
    <w:rPr>
      <w:i/>
      <w:iCs/>
      <w:color w:val="404040" w:themeColor="text1" w:themeTint="BF"/>
    </w:rPr>
  </w:style>
  <w:style w:type="paragraph" w:styleId="Paragraphedeliste">
    <w:name w:val="List Paragraph"/>
    <w:basedOn w:val="Normal"/>
    <w:uiPriority w:val="34"/>
    <w:qFormat/>
    <w:rsid w:val="003B2D02"/>
    <w:pPr>
      <w:ind w:left="720"/>
      <w:contextualSpacing/>
    </w:pPr>
  </w:style>
  <w:style w:type="character" w:styleId="Accentuationintense">
    <w:name w:val="Intense Emphasis"/>
    <w:basedOn w:val="Policepardfaut"/>
    <w:uiPriority w:val="21"/>
    <w:qFormat/>
    <w:rsid w:val="003B2D02"/>
    <w:rPr>
      <w:i/>
      <w:iCs/>
      <w:color w:val="2F5496" w:themeColor="accent1" w:themeShade="BF"/>
    </w:rPr>
  </w:style>
  <w:style w:type="paragraph" w:styleId="Citationintense">
    <w:name w:val="Intense Quote"/>
    <w:basedOn w:val="Normal"/>
    <w:next w:val="Normal"/>
    <w:link w:val="CitationintenseCar"/>
    <w:uiPriority w:val="30"/>
    <w:qFormat/>
    <w:rsid w:val="003B2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B2D02"/>
    <w:rPr>
      <w:i/>
      <w:iCs/>
      <w:color w:val="2F5496" w:themeColor="accent1" w:themeShade="BF"/>
    </w:rPr>
  </w:style>
  <w:style w:type="character" w:styleId="Rfrenceintense">
    <w:name w:val="Intense Reference"/>
    <w:basedOn w:val="Policepardfaut"/>
    <w:uiPriority w:val="32"/>
    <w:qFormat/>
    <w:rsid w:val="003B2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797955">
      <w:bodyDiv w:val="1"/>
      <w:marLeft w:val="0"/>
      <w:marRight w:val="0"/>
      <w:marTop w:val="0"/>
      <w:marBottom w:val="0"/>
      <w:divBdr>
        <w:top w:val="none" w:sz="0" w:space="0" w:color="auto"/>
        <w:left w:val="none" w:sz="0" w:space="0" w:color="auto"/>
        <w:bottom w:val="none" w:sz="0" w:space="0" w:color="auto"/>
        <w:right w:val="none" w:sz="0" w:space="0" w:color="auto"/>
      </w:divBdr>
      <w:divsChild>
        <w:div w:id="1598365031">
          <w:marLeft w:val="0"/>
          <w:marRight w:val="0"/>
          <w:marTop w:val="0"/>
          <w:marBottom w:val="0"/>
          <w:divBdr>
            <w:top w:val="none" w:sz="0" w:space="0" w:color="auto"/>
            <w:left w:val="none" w:sz="0" w:space="0" w:color="auto"/>
            <w:bottom w:val="none" w:sz="0" w:space="0" w:color="auto"/>
            <w:right w:val="none" w:sz="0" w:space="0" w:color="auto"/>
          </w:divBdr>
          <w:divsChild>
            <w:div w:id="1340932339">
              <w:marLeft w:val="0"/>
              <w:marRight w:val="0"/>
              <w:marTop w:val="0"/>
              <w:marBottom w:val="0"/>
              <w:divBdr>
                <w:top w:val="none" w:sz="0" w:space="0" w:color="auto"/>
                <w:left w:val="none" w:sz="0" w:space="0" w:color="auto"/>
                <w:bottom w:val="none" w:sz="0" w:space="0" w:color="auto"/>
                <w:right w:val="none" w:sz="0" w:space="0" w:color="auto"/>
              </w:divBdr>
              <w:divsChild>
                <w:div w:id="2035378088">
                  <w:marLeft w:val="0"/>
                  <w:marRight w:val="0"/>
                  <w:marTop w:val="0"/>
                  <w:marBottom w:val="0"/>
                  <w:divBdr>
                    <w:top w:val="none" w:sz="0" w:space="0" w:color="auto"/>
                    <w:left w:val="none" w:sz="0" w:space="0" w:color="auto"/>
                    <w:bottom w:val="none" w:sz="0" w:space="0" w:color="auto"/>
                    <w:right w:val="none" w:sz="0" w:space="0" w:color="auto"/>
                  </w:divBdr>
                  <w:divsChild>
                    <w:div w:id="1622420483">
                      <w:marLeft w:val="0"/>
                      <w:marRight w:val="0"/>
                      <w:marTop w:val="0"/>
                      <w:marBottom w:val="0"/>
                      <w:divBdr>
                        <w:top w:val="none" w:sz="0" w:space="0" w:color="auto"/>
                        <w:left w:val="none" w:sz="0" w:space="0" w:color="auto"/>
                        <w:bottom w:val="none" w:sz="0" w:space="0" w:color="auto"/>
                        <w:right w:val="none" w:sz="0" w:space="0" w:color="auto"/>
                      </w:divBdr>
                      <w:divsChild>
                        <w:div w:id="505638288">
                          <w:marLeft w:val="0"/>
                          <w:marRight w:val="0"/>
                          <w:marTop w:val="0"/>
                          <w:marBottom w:val="0"/>
                          <w:divBdr>
                            <w:top w:val="none" w:sz="0" w:space="0" w:color="auto"/>
                            <w:left w:val="none" w:sz="0" w:space="0" w:color="auto"/>
                            <w:bottom w:val="none" w:sz="0" w:space="0" w:color="auto"/>
                            <w:right w:val="none" w:sz="0" w:space="0" w:color="auto"/>
                          </w:divBdr>
                          <w:divsChild>
                            <w:div w:id="28343199">
                              <w:marLeft w:val="0"/>
                              <w:marRight w:val="0"/>
                              <w:marTop w:val="0"/>
                              <w:marBottom w:val="0"/>
                              <w:divBdr>
                                <w:top w:val="none" w:sz="0" w:space="0" w:color="auto"/>
                                <w:left w:val="none" w:sz="0" w:space="0" w:color="auto"/>
                                <w:bottom w:val="none" w:sz="0" w:space="0" w:color="auto"/>
                                <w:right w:val="none" w:sz="0" w:space="0" w:color="auto"/>
                              </w:divBdr>
                              <w:divsChild>
                                <w:div w:id="18763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731869">
      <w:bodyDiv w:val="1"/>
      <w:marLeft w:val="0"/>
      <w:marRight w:val="0"/>
      <w:marTop w:val="0"/>
      <w:marBottom w:val="0"/>
      <w:divBdr>
        <w:top w:val="none" w:sz="0" w:space="0" w:color="auto"/>
        <w:left w:val="none" w:sz="0" w:space="0" w:color="auto"/>
        <w:bottom w:val="none" w:sz="0" w:space="0" w:color="auto"/>
        <w:right w:val="none" w:sz="0" w:space="0" w:color="auto"/>
      </w:divBdr>
      <w:divsChild>
        <w:div w:id="1480147757">
          <w:marLeft w:val="0"/>
          <w:marRight w:val="0"/>
          <w:marTop w:val="0"/>
          <w:marBottom w:val="0"/>
          <w:divBdr>
            <w:top w:val="none" w:sz="0" w:space="0" w:color="auto"/>
            <w:left w:val="none" w:sz="0" w:space="0" w:color="auto"/>
            <w:bottom w:val="none" w:sz="0" w:space="0" w:color="auto"/>
            <w:right w:val="none" w:sz="0" w:space="0" w:color="auto"/>
          </w:divBdr>
          <w:divsChild>
            <w:div w:id="70586438">
              <w:marLeft w:val="0"/>
              <w:marRight w:val="0"/>
              <w:marTop w:val="0"/>
              <w:marBottom w:val="0"/>
              <w:divBdr>
                <w:top w:val="none" w:sz="0" w:space="0" w:color="auto"/>
                <w:left w:val="none" w:sz="0" w:space="0" w:color="auto"/>
                <w:bottom w:val="none" w:sz="0" w:space="0" w:color="auto"/>
                <w:right w:val="none" w:sz="0" w:space="0" w:color="auto"/>
              </w:divBdr>
              <w:divsChild>
                <w:div w:id="262539448">
                  <w:marLeft w:val="0"/>
                  <w:marRight w:val="0"/>
                  <w:marTop w:val="0"/>
                  <w:marBottom w:val="0"/>
                  <w:divBdr>
                    <w:top w:val="none" w:sz="0" w:space="0" w:color="auto"/>
                    <w:left w:val="none" w:sz="0" w:space="0" w:color="auto"/>
                    <w:bottom w:val="none" w:sz="0" w:space="0" w:color="auto"/>
                    <w:right w:val="none" w:sz="0" w:space="0" w:color="auto"/>
                  </w:divBdr>
                  <w:divsChild>
                    <w:div w:id="23751184">
                      <w:marLeft w:val="0"/>
                      <w:marRight w:val="0"/>
                      <w:marTop w:val="0"/>
                      <w:marBottom w:val="0"/>
                      <w:divBdr>
                        <w:top w:val="none" w:sz="0" w:space="0" w:color="auto"/>
                        <w:left w:val="none" w:sz="0" w:space="0" w:color="auto"/>
                        <w:bottom w:val="none" w:sz="0" w:space="0" w:color="auto"/>
                        <w:right w:val="none" w:sz="0" w:space="0" w:color="auto"/>
                      </w:divBdr>
                      <w:divsChild>
                        <w:div w:id="1938633695">
                          <w:marLeft w:val="0"/>
                          <w:marRight w:val="0"/>
                          <w:marTop w:val="0"/>
                          <w:marBottom w:val="0"/>
                          <w:divBdr>
                            <w:top w:val="none" w:sz="0" w:space="0" w:color="auto"/>
                            <w:left w:val="none" w:sz="0" w:space="0" w:color="auto"/>
                            <w:bottom w:val="none" w:sz="0" w:space="0" w:color="auto"/>
                            <w:right w:val="none" w:sz="0" w:space="0" w:color="auto"/>
                          </w:divBdr>
                          <w:divsChild>
                            <w:div w:id="1263147606">
                              <w:marLeft w:val="0"/>
                              <w:marRight w:val="0"/>
                              <w:marTop w:val="0"/>
                              <w:marBottom w:val="0"/>
                              <w:divBdr>
                                <w:top w:val="none" w:sz="0" w:space="0" w:color="auto"/>
                                <w:left w:val="none" w:sz="0" w:space="0" w:color="auto"/>
                                <w:bottom w:val="none" w:sz="0" w:space="0" w:color="auto"/>
                                <w:right w:val="none" w:sz="0" w:space="0" w:color="auto"/>
                              </w:divBdr>
                              <w:divsChild>
                                <w:div w:id="15483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3256</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Mauer</dc:creator>
  <cp:keywords/>
  <dc:description/>
  <cp:lastModifiedBy>Cédric Mauer</cp:lastModifiedBy>
  <cp:revision>1</cp:revision>
  <dcterms:created xsi:type="dcterms:W3CDTF">2024-09-13T06:05:00Z</dcterms:created>
  <dcterms:modified xsi:type="dcterms:W3CDTF">2024-09-13T06:06:00Z</dcterms:modified>
</cp:coreProperties>
</file>